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2A73F0" w14:textId="77777777" w:rsidR="00A2760C" w:rsidRPr="00A2760C" w:rsidRDefault="00AC635F" w:rsidP="00A2760C">
      <w:pPr>
        <w:spacing w:line="276" w:lineRule="auto"/>
        <w:jc w:val="center"/>
        <w:rPr>
          <w:rFonts w:ascii="Verdana" w:hAnsi="Verdana"/>
          <w:b/>
        </w:rPr>
      </w:pPr>
      <w:bookmarkStart w:id="0" w:name="_GoBack"/>
      <w:r>
        <w:rPr>
          <w:rFonts w:ascii="Verdana" w:hAnsi="Verdana"/>
          <w:noProof/>
          <w:sz w:val="20"/>
          <w:szCs w:val="22"/>
          <w:lang w:val="it-IT" w:eastAsia="it-IT" w:bidi="ar-SA"/>
        </w:rPr>
        <w:drawing>
          <wp:anchor distT="0" distB="0" distL="114300" distR="114300" simplePos="0" relativeHeight="251659264" behindDoc="0" locked="1" layoutInCell="1" allowOverlap="1" wp14:anchorId="04148837" wp14:editId="22BA47ED">
            <wp:simplePos x="0" y="0"/>
            <wp:positionH relativeFrom="margin">
              <wp:posOffset>-1800225</wp:posOffset>
            </wp:positionH>
            <wp:positionV relativeFrom="margin">
              <wp:posOffset>2743835</wp:posOffset>
            </wp:positionV>
            <wp:extent cx="1371600" cy="45720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457200"/>
                    </a:xfrm>
                    <a:prstGeom prst="rect">
                      <a:avLst/>
                    </a:prstGeom>
                    <a:solidFill>
                      <a:srgbClr val="FFFFFF"/>
                    </a:solidFill>
                    <a:ln>
                      <a:noFill/>
                    </a:ln>
                  </pic:spPr>
                </pic:pic>
              </a:graphicData>
            </a:graphic>
          </wp:anchor>
        </w:drawing>
      </w:r>
      <w:r>
        <w:rPr>
          <w:rFonts w:ascii="Verdana" w:hAnsi="Verdana"/>
          <w:b/>
        </w:rPr>
        <w:t xml:space="preserve">CLOTHES FOR HUMANS. </w:t>
      </w:r>
      <w:r>
        <w:rPr>
          <w:rFonts w:ascii="Verdana" w:hAnsi="Verdana"/>
          <w:b/>
        </w:rPr>
        <w:br/>
        <w:t>VOICI LE NOUVEAU MAGALOG BENETTON.</w:t>
      </w:r>
    </w:p>
    <w:p w14:paraId="10AEB7E0" w14:textId="77777777" w:rsidR="00A2760C" w:rsidRPr="00A2760C" w:rsidRDefault="00A2760C" w:rsidP="00A2760C">
      <w:pPr>
        <w:spacing w:line="276" w:lineRule="auto"/>
        <w:jc w:val="both"/>
        <w:rPr>
          <w:rFonts w:ascii="Verdana" w:hAnsi="Verdana"/>
        </w:rPr>
      </w:pPr>
    </w:p>
    <w:p w14:paraId="19D0BF41" w14:textId="77777777" w:rsidR="00A2760C" w:rsidRPr="00A2760C" w:rsidRDefault="00A2760C" w:rsidP="00A2760C">
      <w:pPr>
        <w:spacing w:line="276" w:lineRule="auto"/>
        <w:jc w:val="center"/>
        <w:rPr>
          <w:rFonts w:ascii="Verdana" w:hAnsi="Verdana"/>
          <w:i/>
        </w:rPr>
      </w:pPr>
      <w:r>
        <w:rPr>
          <w:rFonts w:ascii="Verdana" w:hAnsi="Verdana"/>
          <w:i/>
        </w:rPr>
        <w:t>En magasin à partir du mois de juillet</w:t>
      </w:r>
      <w:r w:rsidR="00156661">
        <w:rPr>
          <w:rFonts w:ascii="Verdana" w:hAnsi="Verdana"/>
          <w:i/>
        </w:rPr>
        <w:t>, un nouveau catalogue/revue</w:t>
      </w:r>
      <w:r>
        <w:rPr>
          <w:rFonts w:ascii="Verdana" w:hAnsi="Verdana"/>
          <w:i/>
        </w:rPr>
        <w:t xml:space="preserve"> complète les produits de la nouvelle collection avec une sélection d'histoires</w:t>
      </w:r>
      <w:r w:rsidR="00156661">
        <w:rPr>
          <w:rFonts w:ascii="Verdana" w:hAnsi="Verdana"/>
          <w:i/>
        </w:rPr>
        <w:t>,</w:t>
      </w:r>
      <w:r>
        <w:rPr>
          <w:rFonts w:ascii="Verdana" w:hAnsi="Verdana"/>
          <w:i/>
        </w:rPr>
        <w:t xml:space="preserve"> parlant des </w:t>
      </w:r>
      <w:r w:rsidR="00156661">
        <w:rPr>
          <w:rFonts w:ascii="Verdana" w:hAnsi="Verdana"/>
          <w:i/>
        </w:rPr>
        <w:t>êtres humains et de leur façon</w:t>
      </w:r>
      <w:r>
        <w:rPr>
          <w:rFonts w:ascii="Verdana" w:hAnsi="Verdana"/>
          <w:i/>
        </w:rPr>
        <w:t xml:space="preserve"> de s'habiller, de Trévise au reste du monde.</w:t>
      </w:r>
    </w:p>
    <w:p w14:paraId="7845E0E6" w14:textId="77777777" w:rsidR="00A2760C" w:rsidRPr="00A2760C" w:rsidRDefault="00A2760C" w:rsidP="00A2760C">
      <w:pPr>
        <w:spacing w:line="276" w:lineRule="auto"/>
        <w:jc w:val="both"/>
        <w:rPr>
          <w:rFonts w:ascii="Verdana" w:hAnsi="Verdana"/>
        </w:rPr>
      </w:pPr>
    </w:p>
    <w:p w14:paraId="2BD1D1EA" w14:textId="77777777" w:rsidR="00A2760C" w:rsidRPr="00A2760C" w:rsidRDefault="00A2760C" w:rsidP="00A2760C">
      <w:pPr>
        <w:spacing w:line="276" w:lineRule="auto"/>
        <w:jc w:val="both"/>
        <w:rPr>
          <w:rFonts w:ascii="Verdana" w:hAnsi="Verdana"/>
        </w:rPr>
      </w:pPr>
    </w:p>
    <w:p w14:paraId="2B6EC950" w14:textId="77777777" w:rsidR="00A2760C" w:rsidRPr="00A2760C" w:rsidRDefault="00A2760C" w:rsidP="00A2760C">
      <w:pPr>
        <w:spacing w:line="276" w:lineRule="auto"/>
        <w:jc w:val="both"/>
        <w:rPr>
          <w:rFonts w:ascii="Verdana" w:hAnsi="Verdana"/>
        </w:rPr>
      </w:pPr>
      <w:r>
        <w:rPr>
          <w:rFonts w:ascii="Verdana" w:hAnsi="Verdana"/>
        </w:rPr>
        <w:t xml:space="preserve">Mode et histoires. Au mois de juillet, Benetton lance le premier numéro de </w:t>
      </w:r>
      <w:proofErr w:type="spellStart"/>
      <w:r>
        <w:rPr>
          <w:rFonts w:ascii="Verdana" w:hAnsi="Verdana"/>
          <w:i/>
        </w:rPr>
        <w:t>Clothes</w:t>
      </w:r>
      <w:proofErr w:type="spellEnd"/>
      <w:r>
        <w:rPr>
          <w:rFonts w:ascii="Verdana" w:hAnsi="Verdana"/>
          <w:i/>
        </w:rPr>
        <w:t xml:space="preserve"> for </w:t>
      </w:r>
      <w:proofErr w:type="spellStart"/>
      <w:r>
        <w:rPr>
          <w:rFonts w:ascii="Verdana" w:hAnsi="Verdana"/>
          <w:i/>
        </w:rPr>
        <w:t>Humans</w:t>
      </w:r>
      <w:proofErr w:type="spellEnd"/>
      <w:r>
        <w:rPr>
          <w:rFonts w:ascii="Verdana" w:hAnsi="Verdana"/>
        </w:rPr>
        <w:t>, un nouvel ouvrage qui réunit les images de la collection Automne 2016 et les conjugue avec une sélection de contenus rédactionnels axés sur les vêtements : pas ceux que l'on voit sur les podiums des défilés, mais ceux que les gens portent, au quotidien, dans le monde entier.</w:t>
      </w:r>
    </w:p>
    <w:p w14:paraId="542DCA98" w14:textId="77777777" w:rsidR="00A2760C" w:rsidRPr="00A2760C" w:rsidRDefault="00A2760C" w:rsidP="00A2760C">
      <w:pPr>
        <w:spacing w:line="276" w:lineRule="auto"/>
        <w:jc w:val="both"/>
        <w:rPr>
          <w:rFonts w:ascii="Verdana" w:hAnsi="Verdana"/>
        </w:rPr>
      </w:pPr>
    </w:p>
    <w:p w14:paraId="7BC1FC76" w14:textId="77777777" w:rsidR="00A2760C" w:rsidRPr="00A2760C" w:rsidRDefault="00A2760C" w:rsidP="00A2760C">
      <w:pPr>
        <w:spacing w:line="276" w:lineRule="auto"/>
        <w:jc w:val="both"/>
        <w:rPr>
          <w:rFonts w:ascii="Verdana" w:hAnsi="Verdana"/>
        </w:rPr>
      </w:pPr>
      <w:proofErr w:type="spellStart"/>
      <w:r>
        <w:rPr>
          <w:rFonts w:ascii="Verdana" w:hAnsi="Verdana"/>
          <w:i/>
        </w:rPr>
        <w:t>Clothes</w:t>
      </w:r>
      <w:proofErr w:type="spellEnd"/>
      <w:r>
        <w:rPr>
          <w:rFonts w:ascii="Verdana" w:hAnsi="Verdana"/>
          <w:i/>
        </w:rPr>
        <w:t xml:space="preserve"> for </w:t>
      </w:r>
      <w:proofErr w:type="spellStart"/>
      <w:r>
        <w:rPr>
          <w:rFonts w:ascii="Verdana" w:hAnsi="Verdana"/>
          <w:i/>
        </w:rPr>
        <w:t>Humans</w:t>
      </w:r>
      <w:proofErr w:type="spellEnd"/>
      <w:r>
        <w:t> </w:t>
      </w:r>
      <w:r>
        <w:rPr>
          <w:rFonts w:ascii="Verdana" w:hAnsi="Verdana"/>
        </w:rPr>
        <w:t xml:space="preserve">: des vêtements pour des êtres humains. Le titre de l'ouvrage </w:t>
      </w:r>
      <w:r w:rsidR="008822A8">
        <w:rPr>
          <w:rFonts w:ascii="Verdana" w:hAnsi="Verdana"/>
        </w:rPr>
        <w:t xml:space="preserve">résulte </w:t>
      </w:r>
      <w:r>
        <w:rPr>
          <w:rFonts w:ascii="Verdana" w:hAnsi="Verdana"/>
        </w:rPr>
        <w:t>d'un reposition</w:t>
      </w:r>
      <w:r w:rsidR="008822A8">
        <w:rPr>
          <w:rFonts w:ascii="Verdana" w:hAnsi="Verdana"/>
        </w:rPr>
        <w:t>nement stratégique de la marque</w:t>
      </w:r>
      <w:r>
        <w:rPr>
          <w:rFonts w:ascii="Verdana" w:hAnsi="Verdana"/>
        </w:rPr>
        <w:t xml:space="preserve"> en termes d'identité et de design.  United </w:t>
      </w:r>
      <w:proofErr w:type="spellStart"/>
      <w:r>
        <w:rPr>
          <w:rFonts w:ascii="Verdana" w:hAnsi="Verdana"/>
        </w:rPr>
        <w:t>Colors</w:t>
      </w:r>
      <w:proofErr w:type="spellEnd"/>
      <w:r>
        <w:rPr>
          <w:rFonts w:ascii="Verdana" w:hAnsi="Verdana"/>
        </w:rPr>
        <w:t xml:space="preserve"> of Benetton fait des produits et des collections adaptés à toutes les activités et à tous les états d'esprit, pour des hommes et des femmes photographiés dans leur humanité quotidienne.</w:t>
      </w:r>
    </w:p>
    <w:p w14:paraId="5BFF3380" w14:textId="77777777" w:rsidR="00A2760C" w:rsidRPr="00A2760C" w:rsidRDefault="00A2760C" w:rsidP="00A2760C">
      <w:pPr>
        <w:spacing w:line="276" w:lineRule="auto"/>
        <w:jc w:val="both"/>
        <w:rPr>
          <w:rFonts w:ascii="Verdana" w:hAnsi="Verdana"/>
        </w:rPr>
      </w:pPr>
    </w:p>
    <w:p w14:paraId="6867A06C" w14:textId="77777777" w:rsidR="00A2760C" w:rsidRPr="00A2760C" w:rsidRDefault="00A2760C" w:rsidP="00A2760C">
      <w:pPr>
        <w:spacing w:line="276" w:lineRule="auto"/>
        <w:jc w:val="both"/>
        <w:rPr>
          <w:rFonts w:ascii="Verdana" w:hAnsi="Verdana"/>
        </w:rPr>
      </w:pPr>
      <w:proofErr w:type="spellStart"/>
      <w:r>
        <w:rPr>
          <w:rFonts w:ascii="Verdana" w:hAnsi="Verdana"/>
          <w:i/>
        </w:rPr>
        <w:t>Dress</w:t>
      </w:r>
      <w:proofErr w:type="spellEnd"/>
      <w:r>
        <w:rPr>
          <w:rFonts w:ascii="Verdana" w:hAnsi="Verdana"/>
          <w:i/>
        </w:rPr>
        <w:t xml:space="preserve"> </w:t>
      </w:r>
      <w:r w:rsidR="008822A8">
        <w:rPr>
          <w:rFonts w:ascii="Verdana" w:hAnsi="Verdana"/>
          <w:i/>
        </w:rPr>
        <w:t>up</w:t>
      </w:r>
      <w:r w:rsidR="008822A8">
        <w:rPr>
          <w:rFonts w:ascii="Verdana" w:hAnsi="Verdana"/>
        </w:rPr>
        <w:t> :</w:t>
      </w:r>
      <w:r>
        <w:rPr>
          <w:rFonts w:ascii="Verdana" w:hAnsi="Verdana"/>
        </w:rPr>
        <w:t xml:space="preserve"> l’élégance smart pour le bureau et les grandes occasions. </w:t>
      </w:r>
      <w:proofErr w:type="spellStart"/>
      <w:r>
        <w:rPr>
          <w:rFonts w:ascii="Verdana" w:hAnsi="Verdana"/>
          <w:i/>
        </w:rPr>
        <w:t>Dress</w:t>
      </w:r>
      <w:proofErr w:type="spellEnd"/>
      <w:r>
        <w:rPr>
          <w:rFonts w:ascii="Verdana" w:hAnsi="Verdana"/>
          <w:i/>
        </w:rPr>
        <w:t xml:space="preserve"> down</w:t>
      </w:r>
      <w:r>
        <w:rPr>
          <w:rFonts w:ascii="Verdana" w:hAnsi="Verdana"/>
        </w:rPr>
        <w:t> : le style décontracté pour</w:t>
      </w:r>
      <w:r w:rsidR="00156661">
        <w:rPr>
          <w:rFonts w:ascii="Verdana" w:hAnsi="Verdana"/>
        </w:rPr>
        <w:t xml:space="preserve"> le quotidien</w:t>
      </w:r>
      <w:r>
        <w:rPr>
          <w:rFonts w:ascii="Verdana" w:hAnsi="Verdana"/>
        </w:rPr>
        <w:t xml:space="preserve">. </w:t>
      </w:r>
      <w:proofErr w:type="spellStart"/>
      <w:r>
        <w:rPr>
          <w:rFonts w:ascii="Verdana" w:hAnsi="Verdana"/>
          <w:i/>
        </w:rPr>
        <w:t>Dress</w:t>
      </w:r>
      <w:proofErr w:type="spellEnd"/>
      <w:r>
        <w:rPr>
          <w:rFonts w:ascii="Verdana" w:hAnsi="Verdana"/>
          <w:i/>
        </w:rPr>
        <w:t xml:space="preserve"> to move</w:t>
      </w:r>
      <w:r>
        <w:rPr>
          <w:rFonts w:ascii="Verdana" w:hAnsi="Verdana"/>
        </w:rPr>
        <w:t xml:space="preserve"> : des pièces </w:t>
      </w:r>
      <w:r w:rsidR="008822A8">
        <w:rPr>
          <w:rFonts w:ascii="Verdana" w:hAnsi="Verdana"/>
        </w:rPr>
        <w:t xml:space="preserve">pratiques </w:t>
      </w:r>
      <w:r>
        <w:rPr>
          <w:rFonts w:ascii="Verdana" w:hAnsi="Verdana"/>
        </w:rPr>
        <w:t>pour un</w:t>
      </w:r>
      <w:r w:rsidR="00156661">
        <w:rPr>
          <w:rFonts w:ascii="Verdana" w:hAnsi="Verdana"/>
        </w:rPr>
        <w:t>e allure plus sportive</w:t>
      </w:r>
      <w:r>
        <w:rPr>
          <w:rFonts w:ascii="Verdana" w:hAnsi="Verdana"/>
        </w:rPr>
        <w:t xml:space="preserve">. Dans le </w:t>
      </w:r>
      <w:proofErr w:type="spellStart"/>
      <w:r>
        <w:rPr>
          <w:rFonts w:ascii="Verdana" w:hAnsi="Verdana"/>
          <w:i/>
        </w:rPr>
        <w:t>magalog</w:t>
      </w:r>
      <w:proofErr w:type="spellEnd"/>
      <w:r w:rsidR="00156661">
        <w:rPr>
          <w:rFonts w:ascii="Verdana" w:hAnsi="Verdana"/>
        </w:rPr>
        <w:t xml:space="preserve"> (ouvrage à mi-chemin entre le magazine et le catalogue), les trois thématiques</w:t>
      </w:r>
      <w:r>
        <w:rPr>
          <w:rFonts w:ascii="Verdana" w:hAnsi="Verdana"/>
        </w:rPr>
        <w:t xml:space="preserve"> servent de </w:t>
      </w:r>
      <w:r w:rsidR="00156661">
        <w:rPr>
          <w:rFonts w:ascii="Verdana" w:hAnsi="Verdana"/>
        </w:rPr>
        <w:t xml:space="preserve">fil conducteur pour un sommaire </w:t>
      </w:r>
      <w:r>
        <w:rPr>
          <w:rFonts w:ascii="Verdana" w:hAnsi="Verdana"/>
        </w:rPr>
        <w:t>riche en histoires.</w:t>
      </w:r>
    </w:p>
    <w:p w14:paraId="6A8230CA" w14:textId="77777777" w:rsidR="00A2760C" w:rsidRPr="00A2760C" w:rsidRDefault="00A2760C" w:rsidP="00A2760C">
      <w:pPr>
        <w:spacing w:line="276" w:lineRule="auto"/>
        <w:jc w:val="both"/>
        <w:rPr>
          <w:rFonts w:ascii="Verdana" w:hAnsi="Verdana"/>
        </w:rPr>
      </w:pPr>
      <w:r>
        <w:rPr>
          <w:rFonts w:ascii="Verdana" w:hAnsi="Verdana"/>
        </w:rPr>
        <w:t xml:space="preserve"> </w:t>
      </w:r>
    </w:p>
    <w:p w14:paraId="1F96A242" w14:textId="77777777" w:rsidR="00A2760C" w:rsidRPr="00A2760C" w:rsidRDefault="00A2760C" w:rsidP="00A2760C">
      <w:pPr>
        <w:spacing w:line="276" w:lineRule="auto"/>
        <w:jc w:val="both"/>
        <w:rPr>
          <w:rFonts w:ascii="Verdana" w:hAnsi="Verdana"/>
        </w:rPr>
      </w:pPr>
      <w:r>
        <w:rPr>
          <w:rFonts w:ascii="Verdana" w:hAnsi="Verdana"/>
        </w:rPr>
        <w:t>Quelle est l</w:t>
      </w:r>
      <w:r w:rsidR="008822A8">
        <w:rPr>
          <w:rFonts w:ascii="Verdana" w:hAnsi="Verdana"/>
        </w:rPr>
        <w:t>'origine du chapeau de sorcière</w:t>
      </w:r>
      <w:r>
        <w:rPr>
          <w:rFonts w:ascii="Verdana" w:hAnsi="Verdana"/>
        </w:rPr>
        <w:t xml:space="preserve"> ? Pourquoi les garçons s'habillent-ils en bleu et les filles en rose ? Comment transformer l’</w:t>
      </w:r>
      <w:r>
        <w:rPr>
          <w:rFonts w:ascii="Verdana" w:hAnsi="Verdana"/>
          <w:i/>
        </w:rPr>
        <w:t>hijab</w:t>
      </w:r>
      <w:r>
        <w:rPr>
          <w:rFonts w:ascii="Verdana" w:hAnsi="Verdana"/>
        </w:rPr>
        <w:t xml:space="preserve"> en un accessoire mode ? </w:t>
      </w:r>
      <w:proofErr w:type="spellStart"/>
      <w:r>
        <w:rPr>
          <w:rFonts w:ascii="Verdana" w:hAnsi="Verdana"/>
          <w:i/>
        </w:rPr>
        <w:t>Clothes</w:t>
      </w:r>
      <w:proofErr w:type="spellEnd"/>
      <w:r>
        <w:rPr>
          <w:rFonts w:ascii="Verdana" w:hAnsi="Verdana"/>
          <w:i/>
        </w:rPr>
        <w:t xml:space="preserve"> for </w:t>
      </w:r>
      <w:proofErr w:type="spellStart"/>
      <w:r>
        <w:rPr>
          <w:rFonts w:ascii="Verdana" w:hAnsi="Verdana"/>
          <w:i/>
        </w:rPr>
        <w:t>Humans</w:t>
      </w:r>
      <w:proofErr w:type="spellEnd"/>
      <w:r>
        <w:rPr>
          <w:rFonts w:ascii="Verdana" w:hAnsi="Verdana"/>
        </w:rPr>
        <w:t xml:space="preserve"> se présente comme une s</w:t>
      </w:r>
      <w:r w:rsidR="008822A8">
        <w:rPr>
          <w:rFonts w:ascii="Verdana" w:hAnsi="Verdana"/>
        </w:rPr>
        <w:t>orte d'encyclopédie de la mode « </w:t>
      </w:r>
      <w:r>
        <w:rPr>
          <w:rFonts w:ascii="Verdana" w:hAnsi="Verdana"/>
        </w:rPr>
        <w:t>du reste du monde</w:t>
      </w:r>
      <w:r w:rsidR="008822A8">
        <w:rPr>
          <w:rFonts w:ascii="Verdana" w:hAnsi="Verdana"/>
        </w:rPr>
        <w:t> »</w:t>
      </w:r>
      <w:r>
        <w:rPr>
          <w:rFonts w:ascii="Verdana" w:hAnsi="Verdana"/>
        </w:rPr>
        <w:t xml:space="preserve"> qui – de Téhéran à Mexico, de Londres à Pékin – passe en revue vêtements, accessoires et concepts d'habillement en racontant l’origine, l'histoire, les caractéristiques physiques et les utilisations les plus communes.</w:t>
      </w:r>
    </w:p>
    <w:p w14:paraId="70DB6E87" w14:textId="77777777" w:rsidR="00A2760C" w:rsidRPr="00A2760C" w:rsidRDefault="00A2760C" w:rsidP="00A2760C">
      <w:pPr>
        <w:spacing w:line="276" w:lineRule="auto"/>
        <w:jc w:val="both"/>
        <w:rPr>
          <w:rFonts w:ascii="Verdana" w:hAnsi="Verdana"/>
        </w:rPr>
      </w:pPr>
    </w:p>
    <w:p w14:paraId="2D2C25DC" w14:textId="77777777" w:rsidR="00A2760C" w:rsidRPr="00A2760C" w:rsidRDefault="00156661" w:rsidP="00A2760C">
      <w:pPr>
        <w:spacing w:line="276" w:lineRule="auto"/>
        <w:jc w:val="both"/>
        <w:rPr>
          <w:rFonts w:ascii="Verdana" w:hAnsi="Verdana"/>
        </w:rPr>
      </w:pPr>
      <w:r>
        <w:rPr>
          <w:rFonts w:ascii="Verdana" w:hAnsi="Verdana"/>
        </w:rPr>
        <w:lastRenderedPageBreak/>
        <w:t>Certaines histoires dénoncent des injustices et d</w:t>
      </w:r>
      <w:r w:rsidR="00A2760C">
        <w:rPr>
          <w:rFonts w:ascii="Verdana" w:hAnsi="Verdana"/>
        </w:rPr>
        <w:t xml:space="preserve">es opportunités présentes dans nos sociétés. Par exemple, l’article sur les </w:t>
      </w:r>
      <w:proofErr w:type="spellStart"/>
      <w:r w:rsidR="00A2760C">
        <w:rPr>
          <w:rFonts w:ascii="Verdana" w:hAnsi="Verdana"/>
          <w:i/>
        </w:rPr>
        <w:t>haenyeo</w:t>
      </w:r>
      <w:proofErr w:type="spellEnd"/>
      <w:r w:rsidR="00A2760C">
        <w:rPr>
          <w:rFonts w:ascii="Verdana" w:hAnsi="Verdana"/>
        </w:rPr>
        <w:t xml:space="preserve">, </w:t>
      </w:r>
      <w:r w:rsidR="008822A8">
        <w:rPr>
          <w:rFonts w:ascii="Verdana" w:hAnsi="Verdana"/>
        </w:rPr>
        <w:t xml:space="preserve">décrit </w:t>
      </w:r>
      <w:r w:rsidR="00A2760C">
        <w:rPr>
          <w:rFonts w:ascii="Verdana" w:hAnsi="Verdana"/>
        </w:rPr>
        <w:t xml:space="preserve">une communauté de femmes coréennes qui risquent de se retrouver au chômage après s'être occupées pendant des dizaines d'année de pêche aux mollusques sur l'ile de </w:t>
      </w:r>
      <w:proofErr w:type="spellStart"/>
      <w:r w:rsidR="00A2760C">
        <w:rPr>
          <w:rFonts w:ascii="Verdana" w:hAnsi="Verdana"/>
        </w:rPr>
        <w:t>Jeju</w:t>
      </w:r>
      <w:proofErr w:type="spellEnd"/>
      <w:r w:rsidR="00A2760C">
        <w:rPr>
          <w:rFonts w:ascii="Verdana" w:hAnsi="Verdana"/>
        </w:rPr>
        <w:t xml:space="preserve">. </w:t>
      </w:r>
      <w:r w:rsidR="008822A8">
        <w:rPr>
          <w:rFonts w:ascii="Verdana" w:hAnsi="Verdana"/>
        </w:rPr>
        <w:t xml:space="preserve">Un autre parle d’un </w:t>
      </w:r>
      <w:r w:rsidR="00A2760C">
        <w:rPr>
          <w:rFonts w:ascii="Verdana" w:hAnsi="Verdana"/>
        </w:rPr>
        <w:t>entrepreneur de Lagos qui, pour faire plaisir à sa fille, a dessiné et mis sur le marché une ligne de poupées noires et habillées avec des vêtements traditionnels nigériens.</w:t>
      </w:r>
    </w:p>
    <w:p w14:paraId="11B5234B" w14:textId="77777777" w:rsidR="00A2760C" w:rsidRPr="00A2760C" w:rsidRDefault="00A2760C" w:rsidP="00A2760C">
      <w:pPr>
        <w:spacing w:line="276" w:lineRule="auto"/>
        <w:jc w:val="both"/>
        <w:rPr>
          <w:rFonts w:ascii="Verdana" w:hAnsi="Verdana"/>
        </w:rPr>
      </w:pPr>
    </w:p>
    <w:p w14:paraId="6D17BAD3" w14:textId="77777777" w:rsidR="00A2760C" w:rsidRPr="00A2760C" w:rsidRDefault="00A2760C" w:rsidP="00A2760C">
      <w:pPr>
        <w:spacing w:line="276" w:lineRule="auto"/>
        <w:jc w:val="both"/>
        <w:rPr>
          <w:rFonts w:ascii="Verdana" w:hAnsi="Verdana"/>
        </w:rPr>
      </w:pPr>
      <w:r>
        <w:rPr>
          <w:rFonts w:ascii="Verdana" w:hAnsi="Verdana"/>
        </w:rPr>
        <w:t xml:space="preserve">Le </w:t>
      </w:r>
      <w:proofErr w:type="spellStart"/>
      <w:r>
        <w:rPr>
          <w:rFonts w:ascii="Verdana" w:hAnsi="Verdana"/>
        </w:rPr>
        <w:t>magalog</w:t>
      </w:r>
      <w:proofErr w:type="spellEnd"/>
      <w:r>
        <w:rPr>
          <w:rFonts w:ascii="Verdana" w:hAnsi="Verdana"/>
        </w:rPr>
        <w:t xml:space="preserve"> permet à Benetton de communiquer directement avec ses consommateurs, au-delà de la simple présentation des produits. La mode devient un canal privilégié pour parler de culture, de travail, d'environnement et de tous les grands courants qui façonnent les sociétés contempora</w:t>
      </w:r>
      <w:r w:rsidR="00156661">
        <w:rPr>
          <w:rFonts w:ascii="Verdana" w:hAnsi="Verdana"/>
        </w:rPr>
        <w:t>ines. C'est une approche caractéristique</w:t>
      </w:r>
      <w:r>
        <w:rPr>
          <w:rFonts w:ascii="Verdana" w:hAnsi="Verdana"/>
        </w:rPr>
        <w:t xml:space="preserve"> de la marque United </w:t>
      </w:r>
      <w:proofErr w:type="spellStart"/>
      <w:r>
        <w:rPr>
          <w:rFonts w:ascii="Verdana" w:hAnsi="Verdana"/>
        </w:rPr>
        <w:t>Colors</w:t>
      </w:r>
      <w:proofErr w:type="spellEnd"/>
      <w:r>
        <w:rPr>
          <w:rFonts w:ascii="Verdana" w:hAnsi="Verdana"/>
        </w:rPr>
        <w:t xml:space="preserve"> of Benetton, qui a toujours poussé les </w:t>
      </w:r>
      <w:r w:rsidR="008822A8">
        <w:rPr>
          <w:rFonts w:ascii="Verdana" w:hAnsi="Verdana"/>
        </w:rPr>
        <w:t xml:space="preserve">gens </w:t>
      </w:r>
      <w:r>
        <w:rPr>
          <w:rFonts w:ascii="Verdana" w:hAnsi="Verdana"/>
        </w:rPr>
        <w:t xml:space="preserve">à tirer parti de leur curiosité et de leur intelligence pour décrypter le monde qui les entoure. </w:t>
      </w:r>
    </w:p>
    <w:p w14:paraId="426734E7" w14:textId="77777777" w:rsidR="00A2760C" w:rsidRPr="00A2760C" w:rsidRDefault="00A2760C" w:rsidP="00A2760C">
      <w:pPr>
        <w:spacing w:line="276" w:lineRule="auto"/>
        <w:jc w:val="both"/>
        <w:rPr>
          <w:rFonts w:ascii="Verdana" w:hAnsi="Verdana"/>
        </w:rPr>
      </w:pPr>
    </w:p>
    <w:p w14:paraId="0C654C53" w14:textId="77777777" w:rsidR="00A2760C" w:rsidRPr="00A2760C" w:rsidRDefault="00A2760C" w:rsidP="00A2760C">
      <w:pPr>
        <w:spacing w:line="276" w:lineRule="auto"/>
        <w:jc w:val="both"/>
        <w:rPr>
          <w:rFonts w:ascii="Verdana" w:hAnsi="Verdana"/>
        </w:rPr>
      </w:pPr>
      <w:r>
        <w:rPr>
          <w:rFonts w:ascii="Verdana" w:hAnsi="Verdana"/>
        </w:rPr>
        <w:t xml:space="preserve">Réalisé par certains membres de l'équipe de COLORS, </w:t>
      </w:r>
      <w:proofErr w:type="spellStart"/>
      <w:r>
        <w:rPr>
          <w:rFonts w:ascii="Verdana" w:hAnsi="Verdana"/>
          <w:i/>
        </w:rPr>
        <w:t>Clothes</w:t>
      </w:r>
      <w:proofErr w:type="spellEnd"/>
      <w:r>
        <w:rPr>
          <w:rFonts w:ascii="Verdana" w:hAnsi="Verdana"/>
          <w:i/>
        </w:rPr>
        <w:t xml:space="preserve"> for </w:t>
      </w:r>
      <w:proofErr w:type="spellStart"/>
      <w:r>
        <w:rPr>
          <w:rFonts w:ascii="Verdana" w:hAnsi="Verdana"/>
          <w:i/>
        </w:rPr>
        <w:t>Humans</w:t>
      </w:r>
      <w:proofErr w:type="spellEnd"/>
      <w:r>
        <w:rPr>
          <w:rFonts w:ascii="Verdana" w:hAnsi="Verdana"/>
        </w:rPr>
        <w:t xml:space="preserve"> mêle photographies, design et écriture, dans l'objectif d'explorer de nouveaux domaines du </w:t>
      </w:r>
      <w:proofErr w:type="spellStart"/>
      <w:r>
        <w:rPr>
          <w:rFonts w:ascii="Verdana" w:hAnsi="Verdana"/>
          <w:i/>
        </w:rPr>
        <w:t>branded</w:t>
      </w:r>
      <w:proofErr w:type="spellEnd"/>
      <w:r>
        <w:rPr>
          <w:rFonts w:ascii="Verdana" w:hAnsi="Verdana"/>
          <w:i/>
        </w:rPr>
        <w:t xml:space="preserve"> content</w:t>
      </w:r>
      <w:r>
        <w:rPr>
          <w:rFonts w:ascii="Verdana" w:hAnsi="Verdana"/>
        </w:rPr>
        <w:t>.</w:t>
      </w:r>
    </w:p>
    <w:p w14:paraId="252DCDCB" w14:textId="77777777" w:rsidR="00A2760C" w:rsidRPr="00A2760C" w:rsidRDefault="00A2760C" w:rsidP="00A2760C">
      <w:pPr>
        <w:spacing w:line="276" w:lineRule="auto"/>
        <w:jc w:val="both"/>
        <w:rPr>
          <w:rFonts w:ascii="Verdana" w:hAnsi="Verdana"/>
        </w:rPr>
      </w:pPr>
    </w:p>
    <w:p w14:paraId="693C9CB7" w14:textId="77777777" w:rsidR="00AC635F" w:rsidRDefault="00A2760C" w:rsidP="00A2760C">
      <w:pPr>
        <w:spacing w:line="276" w:lineRule="auto"/>
        <w:jc w:val="both"/>
        <w:rPr>
          <w:rFonts w:ascii="Verdana" w:hAnsi="Verdana"/>
        </w:rPr>
      </w:pPr>
      <w:r>
        <w:rPr>
          <w:rFonts w:ascii="Verdana" w:hAnsi="Verdana"/>
        </w:rPr>
        <w:t xml:space="preserve">Le prochain numéro sera dédié à l'hiver et sortira vers la mi-septembre, avec des histoires </w:t>
      </w:r>
      <w:r w:rsidR="00156661">
        <w:rPr>
          <w:rFonts w:ascii="Verdana" w:hAnsi="Verdana"/>
        </w:rPr>
        <w:t xml:space="preserve">autour de la façon </w:t>
      </w:r>
      <w:r>
        <w:rPr>
          <w:rFonts w:ascii="Verdana" w:hAnsi="Verdana"/>
        </w:rPr>
        <w:t xml:space="preserve">de se protéger contre le froid et de s'habiller pour les fêtes de noël. Le </w:t>
      </w:r>
      <w:proofErr w:type="spellStart"/>
      <w:r>
        <w:rPr>
          <w:rFonts w:ascii="Verdana" w:hAnsi="Verdana"/>
          <w:i/>
        </w:rPr>
        <w:t>magalog</w:t>
      </w:r>
      <w:proofErr w:type="spellEnd"/>
      <w:r>
        <w:rPr>
          <w:rFonts w:ascii="Verdana" w:hAnsi="Verdana"/>
        </w:rPr>
        <w:t xml:space="preserve"> sera distribué gratuitement dans les magasins Benetton du monde entier, et disponible en huit langues (anglais, italien, français, espagnol, portugais, grec, allemand et russe) et deux éditions : Adulte et Enfant. Des centaines de milliers de personnes pourront </w:t>
      </w:r>
      <w:r w:rsidR="00156661">
        <w:rPr>
          <w:rFonts w:ascii="Verdana" w:hAnsi="Verdana"/>
        </w:rPr>
        <w:t xml:space="preserve">l’emporter </w:t>
      </w:r>
      <w:r>
        <w:rPr>
          <w:rFonts w:ascii="Verdana" w:hAnsi="Verdana"/>
        </w:rPr>
        <w:t>et le lire tranquillement, pour se détendre et s'informer, mais aussi pour découvrir les nouvelles propositions signées Benetton.</w:t>
      </w:r>
    </w:p>
    <w:bookmarkEnd w:id="0"/>
    <w:p w14:paraId="6426E04C" w14:textId="77777777" w:rsidR="00F71737" w:rsidRPr="00A2760C" w:rsidRDefault="00F71737" w:rsidP="00A2760C">
      <w:pPr>
        <w:spacing w:line="276" w:lineRule="auto"/>
        <w:jc w:val="both"/>
        <w:rPr>
          <w:rFonts w:ascii="Verdana" w:hAnsi="Verdana"/>
        </w:rPr>
      </w:pPr>
    </w:p>
    <w:tbl>
      <w:tblPr>
        <w:tblpPr w:leftFromText="141" w:rightFromText="141" w:vertAnchor="text" w:horzAnchor="margin" w:tblpY="168"/>
        <w:tblW w:w="8018" w:type="dxa"/>
        <w:tblLayout w:type="fixed"/>
        <w:tblLook w:val="04A0" w:firstRow="1" w:lastRow="0" w:firstColumn="1" w:lastColumn="0" w:noHBand="0" w:noVBand="1"/>
      </w:tblPr>
      <w:tblGrid>
        <w:gridCol w:w="4125"/>
        <w:gridCol w:w="3893"/>
      </w:tblGrid>
      <w:tr w:rsidR="00F71737" w:rsidRPr="00CD0592" w14:paraId="46DE95D5" w14:textId="77777777" w:rsidTr="007B6B51">
        <w:trPr>
          <w:trHeight w:val="951"/>
        </w:trPr>
        <w:tc>
          <w:tcPr>
            <w:tcW w:w="4125" w:type="dxa"/>
            <w:hideMark/>
          </w:tcPr>
          <w:p w14:paraId="42796DA4" w14:textId="77777777" w:rsidR="00F71737" w:rsidRPr="00CD0592" w:rsidRDefault="00F71737" w:rsidP="007B6B51">
            <w:pPr>
              <w:jc w:val="both"/>
              <w:rPr>
                <w:rStyle w:val="Collegamentoipertestuale"/>
                <w:rFonts w:ascii="Verdana" w:hAnsi="Verdana" w:cs="Helv"/>
                <w:sz w:val="18"/>
                <w:szCs w:val="18"/>
                <w:lang w:val="en-GB" w:eastAsia="en-US"/>
              </w:rPr>
            </w:pPr>
            <w:r>
              <w:rPr>
                <w:rFonts w:ascii="Verdana" w:hAnsi="Verdana" w:cs="Helv"/>
                <w:sz w:val="18"/>
                <w:szCs w:val="18"/>
                <w:lang w:val="en-GB" w:eastAsia="en-US"/>
              </w:rPr>
              <w:fldChar w:fldCharType="begin"/>
            </w:r>
            <w:r>
              <w:rPr>
                <w:rFonts w:ascii="Verdana" w:hAnsi="Verdana" w:cs="Helv"/>
                <w:sz w:val="18"/>
                <w:szCs w:val="18"/>
                <w:lang w:val="en-GB" w:eastAsia="en-US"/>
              </w:rPr>
              <w:instrText xml:space="preserve"> HYPERLINK "http://www.benettongroup.com/media-press/" </w:instrText>
            </w:r>
            <w:r>
              <w:rPr>
                <w:rFonts w:ascii="Verdana" w:hAnsi="Verdana" w:cs="Helv"/>
                <w:sz w:val="18"/>
                <w:szCs w:val="18"/>
                <w:lang w:val="en-GB" w:eastAsia="en-US"/>
              </w:rPr>
              <w:fldChar w:fldCharType="separate"/>
            </w:r>
            <w:r w:rsidRPr="00CD0592">
              <w:rPr>
                <w:rStyle w:val="Collegamentoipertestuale"/>
                <w:rFonts w:ascii="Verdana" w:hAnsi="Verdana" w:cs="Helv"/>
                <w:sz w:val="18"/>
                <w:szCs w:val="18"/>
                <w:lang w:val="en-GB" w:eastAsia="en-US"/>
              </w:rPr>
              <w:t>benettongroup.com/media-press</w:t>
            </w:r>
          </w:p>
          <w:p w14:paraId="477016E7" w14:textId="77777777" w:rsidR="00F71737" w:rsidRPr="00394D2D" w:rsidRDefault="00F71737" w:rsidP="007B6B51">
            <w:pPr>
              <w:spacing w:after="200"/>
              <w:jc w:val="both"/>
              <w:rPr>
                <w:rFonts w:ascii="Verdana" w:hAnsi="Verdana" w:cs="Helv"/>
                <w:color w:val="0000FF"/>
                <w:sz w:val="18"/>
                <w:szCs w:val="18"/>
                <w:u w:val="single"/>
                <w:lang w:val="en-GB" w:eastAsia="en-US"/>
              </w:rPr>
            </w:pPr>
            <w:r>
              <w:rPr>
                <w:rFonts w:ascii="Verdana" w:hAnsi="Verdana" w:cs="Helv"/>
                <w:sz w:val="18"/>
                <w:szCs w:val="18"/>
                <w:lang w:val="en-GB" w:eastAsia="en-US"/>
              </w:rPr>
              <w:fldChar w:fldCharType="end"/>
            </w:r>
            <w:hyperlink r:id="rId9" w:history="1">
              <w:r w:rsidRPr="00394D2D">
                <w:rPr>
                  <w:rStyle w:val="Collegamentoipertestuale"/>
                  <w:rFonts w:ascii="Verdana" w:hAnsi="Verdana" w:cs="Helv"/>
                  <w:sz w:val="18"/>
                  <w:szCs w:val="18"/>
                  <w:lang w:val="en-GB" w:eastAsia="en-US"/>
                </w:rPr>
                <w:t>benetton.com</w:t>
              </w:r>
            </w:hyperlink>
          </w:p>
        </w:tc>
        <w:tc>
          <w:tcPr>
            <w:tcW w:w="3893" w:type="dxa"/>
            <w:hideMark/>
          </w:tcPr>
          <w:p w14:paraId="322B6C18" w14:textId="77777777" w:rsidR="00F71737" w:rsidRPr="00394D2D" w:rsidRDefault="00F71737" w:rsidP="007B6B51">
            <w:pPr>
              <w:spacing w:after="200"/>
              <w:jc w:val="right"/>
              <w:rPr>
                <w:rFonts w:ascii="Verdana" w:hAnsi="Verdana" w:cs="Helv"/>
                <w:color w:val="0000FF"/>
                <w:sz w:val="18"/>
                <w:szCs w:val="18"/>
                <w:u w:val="single"/>
                <w:lang w:val="en-GB" w:eastAsia="en-US"/>
              </w:rPr>
            </w:pPr>
            <w:hyperlink r:id="rId10" w:history="1">
              <w:r w:rsidRPr="00394D2D">
                <w:rPr>
                  <w:rStyle w:val="Collegamentoipertestuale"/>
                  <w:rFonts w:ascii="Verdana" w:hAnsi="Verdana" w:cs="Helv"/>
                  <w:sz w:val="18"/>
                  <w:szCs w:val="18"/>
                  <w:lang w:val="en-GB" w:eastAsia="en-US"/>
                </w:rPr>
                <w:t>facebook.com/</w:t>
              </w:r>
              <w:proofErr w:type="spellStart"/>
              <w:r w:rsidRPr="00394D2D">
                <w:rPr>
                  <w:rStyle w:val="Collegamentoipertestuale"/>
                  <w:rFonts w:ascii="Verdana" w:hAnsi="Verdana" w:cs="Helv"/>
                  <w:sz w:val="18"/>
                  <w:szCs w:val="18"/>
                  <w:lang w:val="en-GB" w:eastAsia="en-US"/>
                </w:rPr>
                <w:t>benetton</w:t>
              </w:r>
              <w:proofErr w:type="spellEnd"/>
            </w:hyperlink>
            <w:r w:rsidRPr="00394D2D">
              <w:rPr>
                <w:rFonts w:ascii="Verdana" w:hAnsi="Verdana" w:cs="Helv"/>
                <w:color w:val="0000FF"/>
                <w:sz w:val="18"/>
                <w:szCs w:val="18"/>
                <w:u w:val="single"/>
                <w:lang w:val="en-GB" w:eastAsia="en-US"/>
              </w:rPr>
              <w:t xml:space="preserve">           </w:t>
            </w:r>
            <w:hyperlink r:id="rId11" w:history="1">
              <w:r w:rsidRPr="00394D2D">
                <w:rPr>
                  <w:rStyle w:val="Collegamentoipertestuale"/>
                  <w:rFonts w:ascii="Verdana" w:hAnsi="Verdana" w:cs="Helv"/>
                  <w:sz w:val="18"/>
                  <w:szCs w:val="18"/>
                  <w:lang w:val="en-GB" w:eastAsia="en-US"/>
                </w:rPr>
                <w:t>twitter.com/</w:t>
              </w:r>
              <w:proofErr w:type="spellStart"/>
              <w:r w:rsidRPr="00394D2D">
                <w:rPr>
                  <w:rStyle w:val="Collegamentoipertestuale"/>
                  <w:rFonts w:ascii="Verdana" w:hAnsi="Verdana" w:cs="Helv"/>
                  <w:sz w:val="18"/>
                  <w:szCs w:val="18"/>
                  <w:lang w:val="en-GB" w:eastAsia="en-US"/>
                </w:rPr>
                <w:t>benetton</w:t>
              </w:r>
              <w:proofErr w:type="spellEnd"/>
              <w:r w:rsidRPr="00394D2D">
                <w:rPr>
                  <w:rStyle w:val="Collegamentoipertestuale"/>
                  <w:rFonts w:ascii="Verdana" w:hAnsi="Verdana" w:cs="Helv"/>
                  <w:sz w:val="18"/>
                  <w:szCs w:val="18"/>
                  <w:lang w:val="en-GB" w:eastAsia="en-US"/>
                </w:rPr>
                <w:t xml:space="preserve">      </w:t>
              </w:r>
            </w:hyperlink>
            <w:r w:rsidRPr="00394D2D">
              <w:rPr>
                <w:rFonts w:ascii="Verdana" w:hAnsi="Verdana" w:cs="Helv"/>
                <w:color w:val="0000FF"/>
                <w:sz w:val="18"/>
                <w:szCs w:val="18"/>
                <w:u w:val="single"/>
                <w:lang w:val="en-GB" w:eastAsia="en-US"/>
              </w:rPr>
              <w:t xml:space="preserve"> </w:t>
            </w:r>
            <w:hyperlink r:id="rId12" w:history="1">
              <w:r w:rsidRPr="00394D2D">
                <w:rPr>
                  <w:rStyle w:val="Collegamentoipertestuale"/>
                  <w:rFonts w:ascii="Verdana" w:hAnsi="Verdana" w:cs="Helv"/>
                  <w:sz w:val="18"/>
                  <w:szCs w:val="18"/>
                  <w:lang w:val="en-GB" w:eastAsia="en-US"/>
                </w:rPr>
                <w:t>youtube.com/</w:t>
              </w:r>
              <w:proofErr w:type="spellStart"/>
              <w:r w:rsidRPr="00394D2D">
                <w:rPr>
                  <w:rStyle w:val="Collegamentoipertestuale"/>
                  <w:rFonts w:ascii="Verdana" w:hAnsi="Verdana" w:cs="Helv"/>
                  <w:sz w:val="18"/>
                  <w:szCs w:val="18"/>
                  <w:lang w:val="en-GB" w:eastAsia="en-US"/>
                </w:rPr>
                <w:t>benetton</w:t>
              </w:r>
              <w:proofErr w:type="spellEnd"/>
            </w:hyperlink>
          </w:p>
        </w:tc>
      </w:tr>
    </w:tbl>
    <w:p w14:paraId="08E63F3C" w14:textId="77777777" w:rsidR="00C660A0" w:rsidRPr="00F71737" w:rsidRDefault="00C660A0" w:rsidP="007715A6"/>
    <w:sectPr w:rsidR="00C660A0" w:rsidRPr="00F71737" w:rsidSect="004E7555">
      <w:pgSz w:w="11900" w:h="16840"/>
      <w:pgMar w:top="1417" w:right="1134" w:bottom="1134" w:left="311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9F8A37" w14:textId="77777777" w:rsidR="00936AD5" w:rsidRDefault="00936AD5" w:rsidP="00526654">
      <w:r>
        <w:separator/>
      </w:r>
    </w:p>
  </w:endnote>
  <w:endnote w:type="continuationSeparator" w:id="0">
    <w:p w14:paraId="10008F00" w14:textId="77777777" w:rsidR="00936AD5" w:rsidRDefault="00936AD5" w:rsidP="00526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660D70" w14:textId="77777777" w:rsidR="00936AD5" w:rsidRDefault="00936AD5" w:rsidP="00526654">
      <w:r>
        <w:separator/>
      </w:r>
    </w:p>
  </w:footnote>
  <w:footnote w:type="continuationSeparator" w:id="0">
    <w:p w14:paraId="4D621370" w14:textId="77777777" w:rsidR="00936AD5" w:rsidRDefault="00936AD5" w:rsidP="005266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EA7"/>
    <w:rsid w:val="0001346B"/>
    <w:rsid w:val="00024518"/>
    <w:rsid w:val="00042A03"/>
    <w:rsid w:val="000706ED"/>
    <w:rsid w:val="000B6C93"/>
    <w:rsid w:val="000B7652"/>
    <w:rsid w:val="000F52CF"/>
    <w:rsid w:val="001019D6"/>
    <w:rsid w:val="00102211"/>
    <w:rsid w:val="0011399F"/>
    <w:rsid w:val="0011519E"/>
    <w:rsid w:val="00126F49"/>
    <w:rsid w:val="00156661"/>
    <w:rsid w:val="00157BD1"/>
    <w:rsid w:val="00174BB4"/>
    <w:rsid w:val="001802ED"/>
    <w:rsid w:val="0018342A"/>
    <w:rsid w:val="0018432A"/>
    <w:rsid w:val="001960E6"/>
    <w:rsid w:val="001B1BE3"/>
    <w:rsid w:val="001D74B4"/>
    <w:rsid w:val="001E6C18"/>
    <w:rsid w:val="00233CB7"/>
    <w:rsid w:val="0023760A"/>
    <w:rsid w:val="00250187"/>
    <w:rsid w:val="00262A79"/>
    <w:rsid w:val="002824B8"/>
    <w:rsid w:val="002960A8"/>
    <w:rsid w:val="002A237C"/>
    <w:rsid w:val="002B587B"/>
    <w:rsid w:val="002B6B93"/>
    <w:rsid w:val="002E28AA"/>
    <w:rsid w:val="00316C6A"/>
    <w:rsid w:val="0032133C"/>
    <w:rsid w:val="00321D43"/>
    <w:rsid w:val="00323AB1"/>
    <w:rsid w:val="003342A5"/>
    <w:rsid w:val="003357BA"/>
    <w:rsid w:val="00345359"/>
    <w:rsid w:val="003457BD"/>
    <w:rsid w:val="00350894"/>
    <w:rsid w:val="00362547"/>
    <w:rsid w:val="00366867"/>
    <w:rsid w:val="003718AE"/>
    <w:rsid w:val="00383F39"/>
    <w:rsid w:val="0039048D"/>
    <w:rsid w:val="00394D2D"/>
    <w:rsid w:val="0039694C"/>
    <w:rsid w:val="003A7F8F"/>
    <w:rsid w:val="003B4EB4"/>
    <w:rsid w:val="003C3829"/>
    <w:rsid w:val="003C52E8"/>
    <w:rsid w:val="003D3D3F"/>
    <w:rsid w:val="003F00A3"/>
    <w:rsid w:val="003F2753"/>
    <w:rsid w:val="00427014"/>
    <w:rsid w:val="004306A1"/>
    <w:rsid w:val="004430D7"/>
    <w:rsid w:val="0045097C"/>
    <w:rsid w:val="004609FB"/>
    <w:rsid w:val="004627C9"/>
    <w:rsid w:val="0046541C"/>
    <w:rsid w:val="00474681"/>
    <w:rsid w:val="00485EE1"/>
    <w:rsid w:val="004951BE"/>
    <w:rsid w:val="004A7BEC"/>
    <w:rsid w:val="004B00FC"/>
    <w:rsid w:val="004B27E9"/>
    <w:rsid w:val="004C4208"/>
    <w:rsid w:val="004D5737"/>
    <w:rsid w:val="004E410C"/>
    <w:rsid w:val="004E529B"/>
    <w:rsid w:val="004E7555"/>
    <w:rsid w:val="00505803"/>
    <w:rsid w:val="00526654"/>
    <w:rsid w:val="005335BB"/>
    <w:rsid w:val="005441DB"/>
    <w:rsid w:val="005665E7"/>
    <w:rsid w:val="005A6EF1"/>
    <w:rsid w:val="005C27F8"/>
    <w:rsid w:val="005D37FC"/>
    <w:rsid w:val="005F22B2"/>
    <w:rsid w:val="00610387"/>
    <w:rsid w:val="0063247C"/>
    <w:rsid w:val="00640230"/>
    <w:rsid w:val="00646A9B"/>
    <w:rsid w:val="00681D17"/>
    <w:rsid w:val="00682053"/>
    <w:rsid w:val="00686BD3"/>
    <w:rsid w:val="006B5877"/>
    <w:rsid w:val="006B79F2"/>
    <w:rsid w:val="006D5AA1"/>
    <w:rsid w:val="006D6B56"/>
    <w:rsid w:val="006F07E0"/>
    <w:rsid w:val="006F128A"/>
    <w:rsid w:val="00710435"/>
    <w:rsid w:val="00710DC2"/>
    <w:rsid w:val="0071559F"/>
    <w:rsid w:val="00721BE4"/>
    <w:rsid w:val="007316AF"/>
    <w:rsid w:val="00745344"/>
    <w:rsid w:val="00752D37"/>
    <w:rsid w:val="00754AFC"/>
    <w:rsid w:val="007652FF"/>
    <w:rsid w:val="00765E05"/>
    <w:rsid w:val="007715A6"/>
    <w:rsid w:val="0077235F"/>
    <w:rsid w:val="00780DDD"/>
    <w:rsid w:val="00786E1D"/>
    <w:rsid w:val="00792DA2"/>
    <w:rsid w:val="007A275A"/>
    <w:rsid w:val="007B7E8B"/>
    <w:rsid w:val="007C3867"/>
    <w:rsid w:val="007D274C"/>
    <w:rsid w:val="007F38FE"/>
    <w:rsid w:val="007F419C"/>
    <w:rsid w:val="00806FA1"/>
    <w:rsid w:val="0080723F"/>
    <w:rsid w:val="008119F8"/>
    <w:rsid w:val="0082181E"/>
    <w:rsid w:val="00826F32"/>
    <w:rsid w:val="00860EE9"/>
    <w:rsid w:val="00864ECE"/>
    <w:rsid w:val="008675E7"/>
    <w:rsid w:val="008822A8"/>
    <w:rsid w:val="008A77D0"/>
    <w:rsid w:val="008C0D96"/>
    <w:rsid w:val="008C4298"/>
    <w:rsid w:val="008D28B4"/>
    <w:rsid w:val="008E2BBC"/>
    <w:rsid w:val="008E54D8"/>
    <w:rsid w:val="008F1060"/>
    <w:rsid w:val="009038E4"/>
    <w:rsid w:val="00916AE2"/>
    <w:rsid w:val="00917817"/>
    <w:rsid w:val="00923A9C"/>
    <w:rsid w:val="0093247C"/>
    <w:rsid w:val="00936AD5"/>
    <w:rsid w:val="009601FC"/>
    <w:rsid w:val="0096161B"/>
    <w:rsid w:val="00965E36"/>
    <w:rsid w:val="00996000"/>
    <w:rsid w:val="009A362D"/>
    <w:rsid w:val="009A79C7"/>
    <w:rsid w:val="009B5E86"/>
    <w:rsid w:val="009D7665"/>
    <w:rsid w:val="00A00484"/>
    <w:rsid w:val="00A06838"/>
    <w:rsid w:val="00A071B5"/>
    <w:rsid w:val="00A2760C"/>
    <w:rsid w:val="00A31D33"/>
    <w:rsid w:val="00A36B72"/>
    <w:rsid w:val="00A545CC"/>
    <w:rsid w:val="00A62278"/>
    <w:rsid w:val="00A633C3"/>
    <w:rsid w:val="00A703DF"/>
    <w:rsid w:val="00A72441"/>
    <w:rsid w:val="00A737D0"/>
    <w:rsid w:val="00AC09B0"/>
    <w:rsid w:val="00AC5F37"/>
    <w:rsid w:val="00AC635F"/>
    <w:rsid w:val="00AC6678"/>
    <w:rsid w:val="00AE4602"/>
    <w:rsid w:val="00AE67B5"/>
    <w:rsid w:val="00AF6315"/>
    <w:rsid w:val="00B03ACE"/>
    <w:rsid w:val="00B12EAA"/>
    <w:rsid w:val="00B25BAE"/>
    <w:rsid w:val="00B35F84"/>
    <w:rsid w:val="00B422E2"/>
    <w:rsid w:val="00B45E7B"/>
    <w:rsid w:val="00B50425"/>
    <w:rsid w:val="00B56095"/>
    <w:rsid w:val="00B74547"/>
    <w:rsid w:val="00B905C4"/>
    <w:rsid w:val="00BA598A"/>
    <w:rsid w:val="00BB0DB9"/>
    <w:rsid w:val="00BD1CDA"/>
    <w:rsid w:val="00BD7048"/>
    <w:rsid w:val="00BE1C7D"/>
    <w:rsid w:val="00BE43F9"/>
    <w:rsid w:val="00BE4715"/>
    <w:rsid w:val="00BE6157"/>
    <w:rsid w:val="00BF0D64"/>
    <w:rsid w:val="00BF2BA1"/>
    <w:rsid w:val="00BF7F1D"/>
    <w:rsid w:val="00C04E49"/>
    <w:rsid w:val="00C2375E"/>
    <w:rsid w:val="00C37F07"/>
    <w:rsid w:val="00C55FFC"/>
    <w:rsid w:val="00C573B1"/>
    <w:rsid w:val="00C660A0"/>
    <w:rsid w:val="00C767CA"/>
    <w:rsid w:val="00C90B3E"/>
    <w:rsid w:val="00C94EA7"/>
    <w:rsid w:val="00C955EE"/>
    <w:rsid w:val="00CB005C"/>
    <w:rsid w:val="00CB01EE"/>
    <w:rsid w:val="00CC3941"/>
    <w:rsid w:val="00CC7D0A"/>
    <w:rsid w:val="00CD72A1"/>
    <w:rsid w:val="00CF0D6F"/>
    <w:rsid w:val="00CF34B5"/>
    <w:rsid w:val="00CF5398"/>
    <w:rsid w:val="00D13D47"/>
    <w:rsid w:val="00D21CE6"/>
    <w:rsid w:val="00D26EF6"/>
    <w:rsid w:val="00D322BB"/>
    <w:rsid w:val="00D57480"/>
    <w:rsid w:val="00D62FEA"/>
    <w:rsid w:val="00D67606"/>
    <w:rsid w:val="00D865F3"/>
    <w:rsid w:val="00DB2035"/>
    <w:rsid w:val="00DD0DA0"/>
    <w:rsid w:val="00DE6EBE"/>
    <w:rsid w:val="00E15E23"/>
    <w:rsid w:val="00E211D4"/>
    <w:rsid w:val="00E315AF"/>
    <w:rsid w:val="00E4140A"/>
    <w:rsid w:val="00E57261"/>
    <w:rsid w:val="00E61DAB"/>
    <w:rsid w:val="00E72E0F"/>
    <w:rsid w:val="00EB54E9"/>
    <w:rsid w:val="00EE104A"/>
    <w:rsid w:val="00EF3D1F"/>
    <w:rsid w:val="00EF4ED6"/>
    <w:rsid w:val="00EF52FF"/>
    <w:rsid w:val="00F11424"/>
    <w:rsid w:val="00F257A0"/>
    <w:rsid w:val="00F55596"/>
    <w:rsid w:val="00F56576"/>
    <w:rsid w:val="00F578F8"/>
    <w:rsid w:val="00F70525"/>
    <w:rsid w:val="00F715A2"/>
    <w:rsid w:val="00F71737"/>
    <w:rsid w:val="00F82C45"/>
    <w:rsid w:val="00F82EC9"/>
    <w:rsid w:val="00F91EA5"/>
    <w:rsid w:val="00FA6DD9"/>
    <w:rsid w:val="00FB0F8E"/>
    <w:rsid w:val="00FB6278"/>
    <w:rsid w:val="00FB6C3A"/>
    <w:rsid w:val="00FC4AFB"/>
    <w:rsid w:val="00FD032F"/>
    <w:rsid w:val="00FD3070"/>
    <w:rsid w:val="00FD701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495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6654"/>
    <w:pPr>
      <w:tabs>
        <w:tab w:val="center" w:pos="4819"/>
        <w:tab w:val="right" w:pos="9638"/>
      </w:tabs>
    </w:pPr>
  </w:style>
  <w:style w:type="character" w:customStyle="1" w:styleId="IntestazioneCarattere">
    <w:name w:val="Intestazione Carattere"/>
    <w:basedOn w:val="Carpredefinitoparagrafo"/>
    <w:link w:val="Intestazione"/>
    <w:uiPriority w:val="99"/>
    <w:rsid w:val="00526654"/>
    <w:rPr>
      <w:sz w:val="24"/>
      <w:szCs w:val="24"/>
    </w:rPr>
  </w:style>
  <w:style w:type="paragraph" w:styleId="Pidipagina">
    <w:name w:val="footer"/>
    <w:basedOn w:val="Normale"/>
    <w:link w:val="PidipaginaCarattere"/>
    <w:uiPriority w:val="99"/>
    <w:unhideWhenUsed/>
    <w:rsid w:val="00526654"/>
    <w:pPr>
      <w:tabs>
        <w:tab w:val="center" w:pos="4819"/>
        <w:tab w:val="right" w:pos="9638"/>
      </w:tabs>
    </w:pPr>
  </w:style>
  <w:style w:type="character" w:customStyle="1" w:styleId="PidipaginaCarattere">
    <w:name w:val="Piè di pagina Carattere"/>
    <w:basedOn w:val="Carpredefinitoparagrafo"/>
    <w:link w:val="Pidipagina"/>
    <w:uiPriority w:val="99"/>
    <w:rsid w:val="00526654"/>
    <w:rPr>
      <w:sz w:val="24"/>
      <w:szCs w:val="24"/>
    </w:rPr>
  </w:style>
  <w:style w:type="paragraph" w:styleId="Paragrafoelenco">
    <w:name w:val="List Paragraph"/>
    <w:basedOn w:val="Normale"/>
    <w:uiPriority w:val="34"/>
    <w:qFormat/>
    <w:rsid w:val="007715A6"/>
    <w:pPr>
      <w:ind w:left="720"/>
      <w:contextualSpacing/>
    </w:pPr>
  </w:style>
  <w:style w:type="character" w:styleId="Collegamentoipertestuale">
    <w:name w:val="Hyperlink"/>
    <w:basedOn w:val="Carpredefinitoparagrafo"/>
    <w:uiPriority w:val="99"/>
    <w:unhideWhenUsed/>
    <w:rsid w:val="008119F8"/>
    <w:rPr>
      <w:color w:val="0000FF"/>
      <w:u w:val="single"/>
    </w:rPr>
  </w:style>
  <w:style w:type="paragraph" w:styleId="Testofumetto">
    <w:name w:val="Balloon Text"/>
    <w:basedOn w:val="Normale"/>
    <w:link w:val="TestofumettoCarattere"/>
    <w:uiPriority w:val="99"/>
    <w:semiHidden/>
    <w:unhideWhenUsed/>
    <w:rsid w:val="008A77D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77D0"/>
    <w:rPr>
      <w:rFonts w:ascii="Tahoma" w:hAnsi="Tahoma" w:cs="Tahoma"/>
      <w:sz w:val="16"/>
      <w:szCs w:val="16"/>
    </w:rPr>
  </w:style>
  <w:style w:type="character" w:styleId="Collegamentovisitato">
    <w:name w:val="FollowedHyperlink"/>
    <w:basedOn w:val="Carpredefinitoparagrafo"/>
    <w:uiPriority w:val="99"/>
    <w:semiHidden/>
    <w:unhideWhenUsed/>
    <w:rsid w:val="00F7173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6654"/>
    <w:pPr>
      <w:tabs>
        <w:tab w:val="center" w:pos="4819"/>
        <w:tab w:val="right" w:pos="9638"/>
      </w:tabs>
    </w:pPr>
  </w:style>
  <w:style w:type="character" w:customStyle="1" w:styleId="IntestazioneCarattere">
    <w:name w:val="Intestazione Carattere"/>
    <w:basedOn w:val="Carpredefinitoparagrafo"/>
    <w:link w:val="Intestazione"/>
    <w:uiPriority w:val="99"/>
    <w:rsid w:val="00526654"/>
    <w:rPr>
      <w:sz w:val="24"/>
      <w:szCs w:val="24"/>
    </w:rPr>
  </w:style>
  <w:style w:type="paragraph" w:styleId="Pidipagina">
    <w:name w:val="footer"/>
    <w:basedOn w:val="Normale"/>
    <w:link w:val="PidipaginaCarattere"/>
    <w:uiPriority w:val="99"/>
    <w:unhideWhenUsed/>
    <w:rsid w:val="00526654"/>
    <w:pPr>
      <w:tabs>
        <w:tab w:val="center" w:pos="4819"/>
        <w:tab w:val="right" w:pos="9638"/>
      </w:tabs>
    </w:pPr>
  </w:style>
  <w:style w:type="character" w:customStyle="1" w:styleId="PidipaginaCarattere">
    <w:name w:val="Piè di pagina Carattere"/>
    <w:basedOn w:val="Carpredefinitoparagrafo"/>
    <w:link w:val="Pidipagina"/>
    <w:uiPriority w:val="99"/>
    <w:rsid w:val="00526654"/>
    <w:rPr>
      <w:sz w:val="24"/>
      <w:szCs w:val="24"/>
    </w:rPr>
  </w:style>
  <w:style w:type="paragraph" w:styleId="Paragrafoelenco">
    <w:name w:val="List Paragraph"/>
    <w:basedOn w:val="Normale"/>
    <w:uiPriority w:val="34"/>
    <w:qFormat/>
    <w:rsid w:val="007715A6"/>
    <w:pPr>
      <w:ind w:left="720"/>
      <w:contextualSpacing/>
    </w:pPr>
  </w:style>
  <w:style w:type="character" w:styleId="Collegamentoipertestuale">
    <w:name w:val="Hyperlink"/>
    <w:basedOn w:val="Carpredefinitoparagrafo"/>
    <w:uiPriority w:val="99"/>
    <w:unhideWhenUsed/>
    <w:rsid w:val="008119F8"/>
    <w:rPr>
      <w:color w:val="0000FF"/>
      <w:u w:val="single"/>
    </w:rPr>
  </w:style>
  <w:style w:type="paragraph" w:styleId="Testofumetto">
    <w:name w:val="Balloon Text"/>
    <w:basedOn w:val="Normale"/>
    <w:link w:val="TestofumettoCarattere"/>
    <w:uiPriority w:val="99"/>
    <w:semiHidden/>
    <w:unhideWhenUsed/>
    <w:rsid w:val="008A77D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77D0"/>
    <w:rPr>
      <w:rFonts w:ascii="Tahoma" w:hAnsi="Tahoma" w:cs="Tahoma"/>
      <w:sz w:val="16"/>
      <w:szCs w:val="16"/>
    </w:rPr>
  </w:style>
  <w:style w:type="character" w:styleId="Collegamentovisitato">
    <w:name w:val="FollowedHyperlink"/>
    <w:basedOn w:val="Carpredefinitoparagrafo"/>
    <w:uiPriority w:val="99"/>
    <w:semiHidden/>
    <w:unhideWhenUsed/>
    <w:rsid w:val="00F717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691555">
      <w:bodyDiv w:val="1"/>
      <w:marLeft w:val="0"/>
      <w:marRight w:val="0"/>
      <w:marTop w:val="0"/>
      <w:marBottom w:val="0"/>
      <w:divBdr>
        <w:top w:val="none" w:sz="0" w:space="0" w:color="auto"/>
        <w:left w:val="none" w:sz="0" w:space="0" w:color="auto"/>
        <w:bottom w:val="none" w:sz="0" w:space="0" w:color="auto"/>
        <w:right w:val="none" w:sz="0" w:space="0" w:color="auto"/>
      </w:divBdr>
    </w:div>
    <w:div w:id="592855099">
      <w:bodyDiv w:val="1"/>
      <w:marLeft w:val="0"/>
      <w:marRight w:val="0"/>
      <w:marTop w:val="0"/>
      <w:marBottom w:val="0"/>
      <w:divBdr>
        <w:top w:val="none" w:sz="0" w:space="0" w:color="auto"/>
        <w:left w:val="none" w:sz="0" w:space="0" w:color="auto"/>
        <w:bottom w:val="none" w:sz="0" w:space="0" w:color="auto"/>
        <w:right w:val="none" w:sz="0" w:space="0" w:color="auto"/>
      </w:divBdr>
    </w:div>
    <w:div w:id="807817449">
      <w:bodyDiv w:val="1"/>
      <w:marLeft w:val="0"/>
      <w:marRight w:val="0"/>
      <w:marTop w:val="0"/>
      <w:marBottom w:val="0"/>
      <w:divBdr>
        <w:top w:val="none" w:sz="0" w:space="0" w:color="auto"/>
        <w:left w:val="none" w:sz="0" w:space="0" w:color="auto"/>
        <w:bottom w:val="none" w:sz="0" w:space="0" w:color="auto"/>
        <w:right w:val="none" w:sz="0" w:space="0" w:color="auto"/>
      </w:divBdr>
    </w:div>
    <w:div w:id="1703899653">
      <w:bodyDiv w:val="1"/>
      <w:marLeft w:val="0"/>
      <w:marRight w:val="0"/>
      <w:marTop w:val="0"/>
      <w:marBottom w:val="0"/>
      <w:divBdr>
        <w:top w:val="none" w:sz="0" w:space="0" w:color="auto"/>
        <w:left w:val="none" w:sz="0" w:space="0" w:color="auto"/>
        <w:bottom w:val="none" w:sz="0" w:space="0" w:color="auto"/>
        <w:right w:val="none" w:sz="0" w:space="0" w:color="auto"/>
      </w:divBdr>
    </w:div>
    <w:div w:id="1706130494">
      <w:bodyDiv w:val="1"/>
      <w:marLeft w:val="0"/>
      <w:marRight w:val="0"/>
      <w:marTop w:val="0"/>
      <w:marBottom w:val="0"/>
      <w:divBdr>
        <w:top w:val="none" w:sz="0" w:space="0" w:color="auto"/>
        <w:left w:val="none" w:sz="0" w:space="0" w:color="auto"/>
        <w:bottom w:val="none" w:sz="0" w:space="0" w:color="auto"/>
        <w:right w:val="none" w:sz="0" w:space="0" w:color="auto"/>
      </w:divBdr>
    </w:div>
    <w:div w:id="1830514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youtube.com/user/benetto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witter.com/benetton" TargetMode="External"/><Relationship Id="rId5" Type="http://schemas.openxmlformats.org/officeDocument/2006/relationships/webSettings" Target="webSettings.xml"/><Relationship Id="rId10" Type="http://schemas.openxmlformats.org/officeDocument/2006/relationships/hyperlink" Target="http://www.facebook.com/benetton" TargetMode="External"/><Relationship Id="rId4" Type="http://schemas.openxmlformats.org/officeDocument/2006/relationships/settings" Target="settings.xml"/><Relationship Id="rId9" Type="http://schemas.openxmlformats.org/officeDocument/2006/relationships/hyperlink" Target="http://www.benetton.co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C8657-D0AA-4FB3-B771-7894A5F94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600</Words>
  <Characters>3422</Characters>
  <Application>Microsoft Office Word</Application>
  <DocSecurity>0</DocSecurity>
  <Lines>28</Lines>
  <Paragraphs>8</Paragraphs>
  <ScaleCrop>false</ScaleCrop>
  <HeadingPairs>
    <vt:vector size="8" baseType="variant">
      <vt:variant>
        <vt:lpstr>Titolo</vt:lpstr>
      </vt:variant>
      <vt:variant>
        <vt:i4>1</vt:i4>
      </vt:variant>
      <vt:variant>
        <vt:lpstr>Title</vt:lpstr>
      </vt:variant>
      <vt:variant>
        <vt:i4>1</vt:i4>
      </vt:variant>
      <vt:variant>
        <vt:lpstr>Titre</vt:lpstr>
      </vt:variant>
      <vt:variant>
        <vt:i4>1</vt:i4>
      </vt:variant>
      <vt:variant>
        <vt:lpstr>Titel</vt:lpstr>
      </vt:variant>
      <vt:variant>
        <vt:i4>1</vt:i4>
      </vt:variant>
    </vt:vector>
  </HeadingPairs>
  <TitlesOfParts>
    <vt:vector size="4" baseType="lpstr">
      <vt:lpstr/>
      <vt:lpstr/>
      <vt:lpstr/>
      <vt:lpstr/>
    </vt:vector>
  </TitlesOfParts>
  <Company>Bentec S.p.A.</Company>
  <LinksUpToDate>false</LinksUpToDate>
  <CharactersWithSpaces>4014</CharactersWithSpaces>
  <SharedDoc>false</SharedDoc>
  <HLinks>
    <vt:vector size="30" baseType="variant">
      <vt:variant>
        <vt:i4>3014707</vt:i4>
      </vt:variant>
      <vt:variant>
        <vt:i4>12</vt:i4>
      </vt:variant>
      <vt:variant>
        <vt:i4>0</vt:i4>
      </vt:variant>
      <vt:variant>
        <vt:i4>5</vt:i4>
      </vt:variant>
      <vt:variant>
        <vt:lpwstr>http://www.youtube.com/benetton</vt:lpwstr>
      </vt:variant>
      <vt:variant>
        <vt:lpwstr/>
      </vt:variant>
      <vt:variant>
        <vt:i4>1376311</vt:i4>
      </vt:variant>
      <vt:variant>
        <vt:i4>9</vt:i4>
      </vt:variant>
      <vt:variant>
        <vt:i4>0</vt:i4>
      </vt:variant>
      <vt:variant>
        <vt:i4>5</vt:i4>
      </vt:variant>
      <vt:variant>
        <vt:lpwstr>http://www.twitter.com/benetton_ucb</vt:lpwstr>
      </vt:variant>
      <vt:variant>
        <vt:lpwstr/>
      </vt:variant>
      <vt:variant>
        <vt:i4>5701705</vt:i4>
      </vt:variant>
      <vt:variant>
        <vt:i4>6</vt:i4>
      </vt:variant>
      <vt:variant>
        <vt:i4>0</vt:i4>
      </vt:variant>
      <vt:variant>
        <vt:i4>5</vt:i4>
      </vt:variant>
      <vt:variant>
        <vt:lpwstr>http://www.facebook.com/benetton</vt:lpwstr>
      </vt:variant>
      <vt:variant>
        <vt:lpwstr/>
      </vt:variant>
      <vt:variant>
        <vt:i4>5374020</vt:i4>
      </vt:variant>
      <vt:variant>
        <vt:i4>3</vt:i4>
      </vt:variant>
      <vt:variant>
        <vt:i4>0</vt:i4>
      </vt:variant>
      <vt:variant>
        <vt:i4>5</vt:i4>
      </vt:variant>
      <vt:variant>
        <vt:lpwstr>http://www.benetton.com/</vt:lpwstr>
      </vt:variant>
      <vt:variant>
        <vt:lpwstr/>
      </vt:variant>
      <vt:variant>
        <vt:i4>2883706</vt:i4>
      </vt:variant>
      <vt:variant>
        <vt:i4>0</vt:i4>
      </vt:variant>
      <vt:variant>
        <vt:i4>0</vt:i4>
      </vt:variant>
      <vt:variant>
        <vt:i4>5</vt:i4>
      </vt:variant>
      <vt:variant>
        <vt:lpwstr>http://press.benettongroup.com/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Ascanio Albini</dc:creator>
  <cp:lastModifiedBy>Utente Windows</cp:lastModifiedBy>
  <cp:revision>3</cp:revision>
  <cp:lastPrinted>2016-06-29T13:11:00Z</cp:lastPrinted>
  <dcterms:created xsi:type="dcterms:W3CDTF">2016-07-06T10:01:00Z</dcterms:created>
  <dcterms:modified xsi:type="dcterms:W3CDTF">2016-07-14T08:57:00Z</dcterms:modified>
</cp:coreProperties>
</file>